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C08" w:rsidRPr="00D75DB9" w:rsidRDefault="00804C08" w:rsidP="00804C08">
      <w:pPr>
        <w:spacing w:before="120" w:line="312" w:lineRule="auto"/>
        <w:ind w:right="70"/>
        <w:rPr>
          <w:rFonts w:ascii="Tahoma" w:hAnsi="Tahoma" w:cs="Tahoma"/>
          <w:b/>
        </w:rPr>
      </w:pPr>
      <w:r w:rsidRPr="002D4F13">
        <w:rPr>
          <w:rFonts w:ascii="Tahoma" w:hAnsi="Tahoma" w:cs="Tahoma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212725</wp:posOffset>
                </wp:positionV>
                <wp:extent cx="2284730" cy="889000"/>
                <wp:effectExtent l="5715" t="8255" r="5080" b="762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C08" w:rsidRDefault="00804C08" w:rsidP="00804C08">
                            <w:pPr>
                              <w:jc w:val="center"/>
                            </w:pPr>
                          </w:p>
                          <w:p w:rsidR="00804C08" w:rsidRDefault="00804C08" w:rsidP="00804C08">
                            <w:pPr>
                              <w:jc w:val="center"/>
                            </w:pPr>
                          </w:p>
                          <w:p w:rsidR="00804C08" w:rsidRDefault="00804C08" w:rsidP="00804C08"/>
                          <w:p w:rsidR="00804C08" w:rsidRDefault="00804C08" w:rsidP="00804C08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804C08" w:rsidRDefault="00804C08" w:rsidP="00804C0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20.2pt;margin-top:16.75pt;width:179.9pt;height:70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">
                <v:textbox>
                  <w:txbxContent>
                    <w:p w:rsidR="00804C08" w:rsidRDefault="00804C08" w:rsidP="00804C08">
                      <w:pPr>
                        <w:jc w:val="center"/>
                      </w:pPr>
                    </w:p>
                    <w:p w:rsidR="00804C08" w:rsidRDefault="00804C08" w:rsidP="00804C08">
                      <w:pPr>
                        <w:jc w:val="center"/>
                      </w:pPr>
                    </w:p>
                    <w:p w:rsidR="00804C08" w:rsidRDefault="00804C08" w:rsidP="00804C08"/>
                    <w:p w:rsidR="00804C08" w:rsidRDefault="00804C08" w:rsidP="00804C08">
                      <w:pPr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804C08" w:rsidRDefault="00804C08" w:rsidP="00804C0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D75DB9">
        <w:rPr>
          <w:rFonts w:ascii="Tahoma" w:hAnsi="Tahoma" w:cs="Tahoma"/>
          <w:b/>
        </w:rPr>
        <w:t xml:space="preserve">Załącznik nr </w:t>
      </w:r>
      <w:r>
        <w:rPr>
          <w:rFonts w:ascii="Tahoma" w:hAnsi="Tahoma" w:cs="Tahoma"/>
          <w:b/>
        </w:rPr>
        <w:t>4</w:t>
      </w:r>
      <w:bookmarkStart w:id="0" w:name="__RefHeading__75_1053449649"/>
      <w:bookmarkEnd w:id="0"/>
      <w:r>
        <w:rPr>
          <w:rFonts w:ascii="Tahoma" w:hAnsi="Tahoma" w:cs="Tahoma"/>
          <w:b/>
          <w:bCs/>
          <w:i/>
          <w:iCs/>
          <w:color w:val="000000"/>
        </w:rPr>
        <w:br/>
      </w:r>
      <w:r>
        <w:rPr>
          <w:rFonts w:ascii="Tahoma" w:hAnsi="Tahoma" w:cs="Tahoma"/>
          <w:b/>
          <w:bCs/>
          <w:i/>
          <w:iCs/>
          <w:color w:val="000000"/>
        </w:rPr>
        <w:br/>
      </w:r>
    </w:p>
    <w:p w:rsidR="00804C08" w:rsidRPr="002D4F13" w:rsidRDefault="00804C08" w:rsidP="00804C08">
      <w:pPr>
        <w:autoSpaceDE w:val="0"/>
        <w:spacing w:before="120" w:line="312" w:lineRule="auto"/>
        <w:jc w:val="center"/>
        <w:rPr>
          <w:rFonts w:ascii="Tahoma" w:hAnsi="Tahoma" w:cs="Tahoma"/>
          <w:b/>
          <w:bCs/>
          <w:iCs/>
          <w:color w:val="000000"/>
        </w:rPr>
      </w:pPr>
    </w:p>
    <w:p w:rsidR="00804C08" w:rsidRDefault="00804C08" w:rsidP="00804C08">
      <w:pPr>
        <w:spacing w:before="120" w:line="312" w:lineRule="auto"/>
        <w:rPr>
          <w:rFonts w:ascii="Tahoma" w:hAnsi="Tahoma" w:cs="Tahoma"/>
          <w:b/>
          <w:u w:val="single"/>
        </w:rPr>
      </w:pPr>
    </w:p>
    <w:p w:rsidR="00804C08" w:rsidRPr="002D4F13" w:rsidRDefault="00804C08" w:rsidP="00804C08">
      <w:pPr>
        <w:spacing w:before="120" w:line="312" w:lineRule="auto"/>
        <w:ind w:left="426"/>
        <w:jc w:val="center"/>
        <w:rPr>
          <w:rFonts w:ascii="Tahoma" w:hAnsi="Tahoma" w:cs="Tahoma"/>
          <w:b/>
          <w:u w:val="single"/>
        </w:rPr>
      </w:pPr>
      <w:r w:rsidRPr="00D75DB9">
        <w:rPr>
          <w:rFonts w:ascii="Tahoma" w:hAnsi="Tahoma" w:cs="Tahoma"/>
          <w:b/>
          <w:bCs/>
          <w:i/>
          <w:iCs/>
          <w:color w:val="000000"/>
        </w:rPr>
        <w:t>OŚWIADCZENIE WYKONAWCY O NIEZALEGANIU Z OPŁACENIEM PODATKÓW I OPŁAT LOKALNYCH</w:t>
      </w:r>
    </w:p>
    <w:p w:rsidR="00804C08" w:rsidRPr="002D4F13" w:rsidRDefault="00804C08" w:rsidP="00804C08">
      <w:pPr>
        <w:spacing w:before="120" w:line="312" w:lineRule="auto"/>
        <w:jc w:val="center"/>
        <w:rPr>
          <w:rFonts w:ascii="Tahoma" w:eastAsia="Calibri" w:hAnsi="Tahoma" w:cs="Tahoma"/>
          <w:lang w:eastAsia="en-US"/>
        </w:rPr>
      </w:pPr>
      <w:r w:rsidRPr="002D4F13">
        <w:rPr>
          <w:rFonts w:ascii="Tahoma" w:hAnsi="Tahoma" w:cs="Tahoma"/>
          <w:b/>
          <w:u w:val="single"/>
        </w:rPr>
        <w:t xml:space="preserve">Oświadczenie wykonawcy </w:t>
      </w:r>
    </w:p>
    <w:p w:rsidR="00804C08" w:rsidRPr="002D4F13" w:rsidRDefault="00804C08" w:rsidP="00804C08">
      <w:pPr>
        <w:spacing w:before="120" w:line="360" w:lineRule="auto"/>
        <w:jc w:val="center"/>
        <w:rPr>
          <w:rFonts w:ascii="Tahoma" w:hAnsi="Tahoma" w:cs="Tahoma"/>
        </w:rPr>
      </w:pPr>
      <w:r w:rsidRPr="002D4F13">
        <w:rPr>
          <w:rFonts w:ascii="Tahoma" w:eastAsia="Calibri" w:hAnsi="Tahoma" w:cs="Tahoma"/>
          <w:lang w:eastAsia="en-US"/>
        </w:rPr>
        <w:t>OŚWIADCZENIE WYKONAWCY O BRAKU WYDANIA WOBEC NIEGO PRAWOMOCNEGO WYROKU SĄDU LUB OSTATECZNEJ DECYZJI ADMINISTRACYJNEJ O ZALEGANIU Z UISZCZENIEM PODATKÓW</w:t>
      </w:r>
    </w:p>
    <w:p w:rsidR="00804C08" w:rsidRPr="00A54083" w:rsidRDefault="00804C08" w:rsidP="00804C08">
      <w:pPr>
        <w:spacing w:line="360" w:lineRule="auto"/>
        <w:jc w:val="center"/>
        <w:rPr>
          <w:rFonts w:ascii="Tahoma" w:hAnsi="Tahoma" w:cs="Tahoma"/>
          <w:bCs/>
          <w:lang w:val="x-none"/>
        </w:rPr>
      </w:pPr>
      <w:r w:rsidRPr="002D4F13">
        <w:rPr>
          <w:rFonts w:ascii="Tahoma" w:hAnsi="Tahoma" w:cs="Tahoma"/>
        </w:rPr>
        <w:t xml:space="preserve">w </w:t>
      </w:r>
      <w:r w:rsidRPr="002D4F13">
        <w:rPr>
          <w:rFonts w:ascii="Tahoma" w:hAnsi="Tahoma" w:cs="Tahoma"/>
          <w:bCs/>
          <w:iCs/>
        </w:rPr>
        <w:t>postępowaniu o udzielenie zamówienia publicznego prowadzonego</w:t>
      </w:r>
      <w:r w:rsidRPr="002D4F13">
        <w:rPr>
          <w:rFonts w:ascii="Tahoma" w:eastAsia="Calibri" w:hAnsi="Tahoma" w:cs="Tahoma"/>
          <w:lang w:eastAsia="en-US"/>
        </w:rPr>
        <w:t xml:space="preserve"> </w:t>
      </w:r>
      <w:r w:rsidRPr="002D4F13">
        <w:rPr>
          <w:rFonts w:ascii="Tahoma" w:hAnsi="Tahoma" w:cs="Tahoma"/>
          <w:bCs/>
          <w:iCs/>
        </w:rPr>
        <w:t xml:space="preserve">w trybie przetargu nieograniczonego </w:t>
      </w:r>
      <w:r w:rsidRPr="002D4F13">
        <w:rPr>
          <w:rFonts w:ascii="Tahoma" w:eastAsia="Calibri" w:hAnsi="Tahoma" w:cs="Tahoma"/>
          <w:lang w:eastAsia="en-US"/>
        </w:rPr>
        <w:t xml:space="preserve"> </w:t>
      </w:r>
      <w:r w:rsidRPr="002D4F13">
        <w:rPr>
          <w:rFonts w:ascii="Tahoma" w:hAnsi="Tahoma" w:cs="Tahoma"/>
        </w:rPr>
        <w:t xml:space="preserve">zgodnie z ustawą z dnia 29 stycznia 2004 r. Prawo zamówień publicznych </w:t>
      </w:r>
      <w:r w:rsidRPr="002D4F13">
        <w:rPr>
          <w:rFonts w:ascii="Tahoma" w:eastAsia="Calibri" w:hAnsi="Tahoma" w:cs="Tahoma"/>
          <w:lang w:eastAsia="en-US"/>
        </w:rPr>
        <w:t xml:space="preserve"> </w:t>
      </w:r>
      <w:r w:rsidRPr="002D4F13">
        <w:rPr>
          <w:rFonts w:ascii="Tahoma" w:hAnsi="Tahoma" w:cs="Tahoma"/>
        </w:rPr>
        <w:t xml:space="preserve">(Dz.U. </w:t>
      </w:r>
      <w:r>
        <w:rPr>
          <w:rFonts w:ascii="Tahoma" w:hAnsi="Tahoma" w:cs="Tahoma"/>
        </w:rPr>
        <w:br/>
      </w:r>
      <w:r w:rsidRPr="002D4F13">
        <w:rPr>
          <w:rFonts w:ascii="Tahoma" w:hAnsi="Tahoma" w:cs="Tahoma"/>
        </w:rPr>
        <w:t>z 201</w:t>
      </w:r>
      <w:r>
        <w:rPr>
          <w:rFonts w:ascii="Tahoma" w:hAnsi="Tahoma" w:cs="Tahoma"/>
        </w:rPr>
        <w:t>8</w:t>
      </w:r>
      <w:r w:rsidRPr="002D4F13">
        <w:rPr>
          <w:rFonts w:ascii="Tahoma" w:hAnsi="Tahoma" w:cs="Tahoma"/>
        </w:rPr>
        <w:t xml:space="preserve"> r. poz. 1</w:t>
      </w:r>
      <w:r>
        <w:rPr>
          <w:rFonts w:ascii="Tahoma" w:hAnsi="Tahoma" w:cs="Tahoma"/>
        </w:rPr>
        <w:t>986</w:t>
      </w:r>
      <w:r w:rsidRPr="002D4F13">
        <w:rPr>
          <w:rFonts w:ascii="Tahoma" w:hAnsi="Tahoma" w:cs="Tahoma"/>
        </w:rPr>
        <w:t xml:space="preserve"> z </w:t>
      </w:r>
      <w:proofErr w:type="spellStart"/>
      <w:r w:rsidRPr="002D4F13">
        <w:rPr>
          <w:rFonts w:ascii="Tahoma" w:hAnsi="Tahoma" w:cs="Tahoma"/>
        </w:rPr>
        <w:t>późn</w:t>
      </w:r>
      <w:proofErr w:type="spellEnd"/>
      <w:r w:rsidRPr="002D4F13">
        <w:rPr>
          <w:rFonts w:ascii="Tahoma" w:hAnsi="Tahoma" w:cs="Tahoma"/>
        </w:rPr>
        <w:t xml:space="preserve">. zm.) </w:t>
      </w:r>
      <w:r w:rsidRPr="00DB5A0E">
        <w:rPr>
          <w:rFonts w:ascii="Tahoma" w:hAnsi="Tahoma" w:cs="Tahoma"/>
        </w:rPr>
        <w:t xml:space="preserve">- </w:t>
      </w:r>
      <w:r w:rsidRPr="00CC63DC">
        <w:rPr>
          <w:rFonts w:ascii="Tahoma" w:hAnsi="Tahoma" w:cs="Tahoma"/>
          <w:bCs/>
        </w:rPr>
        <w:t xml:space="preserve">dostawa 1 sztuki fabrycznie nowej koparki kołowej o mocy 40-50 kW z osprzętem (lemiesz, łyżka </w:t>
      </w:r>
      <w:proofErr w:type="spellStart"/>
      <w:r w:rsidRPr="00CC63DC">
        <w:rPr>
          <w:rFonts w:ascii="Tahoma" w:hAnsi="Tahoma" w:cs="Tahoma"/>
          <w:bCs/>
        </w:rPr>
        <w:t>koparkowa</w:t>
      </w:r>
      <w:proofErr w:type="spellEnd"/>
      <w:r w:rsidRPr="00CC63DC">
        <w:rPr>
          <w:rFonts w:ascii="Tahoma" w:hAnsi="Tahoma" w:cs="Tahoma"/>
          <w:bCs/>
        </w:rPr>
        <w:t>, wysięgnik jednoczęściowy, ramię łyżki, kosiarka bijakowa, łyżka kosząca) dla Gminnej Spółki Wodnej w Pruszczu</w:t>
      </w:r>
      <w:r>
        <w:rPr>
          <w:rFonts w:ascii="Tahoma" w:hAnsi="Tahoma" w:cs="Tahoma"/>
          <w:bCs/>
        </w:rPr>
        <w:t>.</w:t>
      </w:r>
    </w:p>
    <w:p w:rsidR="00804C08" w:rsidRPr="002D4F13" w:rsidRDefault="00804C08" w:rsidP="00804C08">
      <w:pPr>
        <w:spacing w:before="120" w:line="312" w:lineRule="auto"/>
        <w:jc w:val="both"/>
        <w:rPr>
          <w:rFonts w:ascii="Tahoma" w:hAnsi="Tahoma" w:cs="Tahoma"/>
        </w:rPr>
      </w:pPr>
      <w:r w:rsidRPr="002D4F13">
        <w:rPr>
          <w:rFonts w:ascii="Tahoma" w:hAnsi="Tahoma" w:cs="Tahoma"/>
        </w:rPr>
        <w:t>Oświadczam, że:</w:t>
      </w:r>
    </w:p>
    <w:p w:rsidR="00804C08" w:rsidRPr="002D4F13" w:rsidRDefault="00804C08" w:rsidP="00804C08">
      <w:pPr>
        <w:spacing w:before="120" w:line="312" w:lineRule="auto"/>
        <w:ind w:left="567"/>
        <w:jc w:val="both"/>
        <w:rPr>
          <w:rFonts w:ascii="Tahoma" w:hAnsi="Tahoma" w:cs="Tahoma"/>
        </w:rPr>
      </w:pPr>
      <w:r w:rsidRPr="002D4F13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935" distR="114935" simplePos="0" relativeHeight="2516613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41275</wp:posOffset>
                </wp:positionV>
                <wp:extent cx="212090" cy="250190"/>
                <wp:effectExtent l="5715" t="10795" r="10795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C08" w:rsidRDefault="00804C08" w:rsidP="00804C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2.3pt;margin-top:3.25pt;width:16.7pt;height:19.7pt;z-index:251661312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">
                <v:textbox>
                  <w:txbxContent>
                    <w:p w:rsidR="00804C08" w:rsidRDefault="00804C08" w:rsidP="00804C08"/>
                  </w:txbxContent>
                </v:textbox>
                <w10:wrap type="square"/>
              </v:shape>
            </w:pict>
          </mc:Fallback>
        </mc:AlternateContent>
      </w:r>
      <w:r w:rsidRPr="002D4F13">
        <w:rPr>
          <w:rFonts w:ascii="Tahoma" w:hAnsi="Tahoma" w:cs="Tahoma"/>
        </w:rPr>
        <w:t xml:space="preserve">wobec podmiotu, który reprezentuję </w:t>
      </w:r>
      <w:r w:rsidRPr="002D4F13">
        <w:rPr>
          <w:rFonts w:ascii="Tahoma" w:hAnsi="Tahoma" w:cs="Tahoma"/>
          <w:b/>
        </w:rPr>
        <w:t>nie wydano</w:t>
      </w:r>
      <w:r w:rsidRPr="002D4F13">
        <w:rPr>
          <w:rFonts w:ascii="Tahoma" w:hAnsi="Tahoma" w:cs="Tahoma"/>
        </w:rPr>
        <w:t xml:space="preserve"> prawomocnego wyroku Sądu lub/i ostatecznej decyzji administracyjnej o zaleganiu z uiszczaniem podatków, opłat lub składek na ubezpieczenia społeczne lub zdrowotne;*)</w:t>
      </w:r>
    </w:p>
    <w:p w:rsidR="00804C08" w:rsidRPr="002D4F13" w:rsidRDefault="00804C08" w:rsidP="00804C08">
      <w:pPr>
        <w:spacing w:before="120" w:line="312" w:lineRule="auto"/>
        <w:ind w:left="567"/>
        <w:jc w:val="both"/>
        <w:rPr>
          <w:rFonts w:ascii="Tahoma" w:hAnsi="Tahoma" w:cs="Tahoma"/>
        </w:rPr>
      </w:pPr>
      <w:r w:rsidRPr="002D4F13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935" distR="114935" simplePos="0" relativeHeight="2516602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94615</wp:posOffset>
                </wp:positionV>
                <wp:extent cx="212090" cy="235585"/>
                <wp:effectExtent l="5715" t="5080" r="10795" b="698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C08" w:rsidRDefault="00804C08" w:rsidP="00804C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left:0;text-align:left;margin-left:2.3pt;margin-top:7.45pt;width:16.7pt;height:18.55pt;z-index:25166028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">
                <v:textbox>
                  <w:txbxContent>
                    <w:p w:rsidR="00804C08" w:rsidRDefault="00804C08" w:rsidP="00804C08"/>
                  </w:txbxContent>
                </v:textbox>
                <w10:wrap type="square"/>
              </v:shape>
            </w:pict>
          </mc:Fallback>
        </mc:AlternateContent>
      </w:r>
      <w:r w:rsidRPr="002D4F13">
        <w:rPr>
          <w:rFonts w:ascii="Tahoma" w:hAnsi="Tahoma" w:cs="Tahoma"/>
        </w:rPr>
        <w:t xml:space="preserve">wobec podmiotu, który reprezentuję </w:t>
      </w:r>
      <w:r w:rsidRPr="002D4F13">
        <w:rPr>
          <w:rFonts w:ascii="Tahoma" w:hAnsi="Tahoma" w:cs="Tahoma"/>
          <w:b/>
        </w:rPr>
        <w:t>wydano</w:t>
      </w:r>
      <w:r w:rsidRPr="002D4F13">
        <w:rPr>
          <w:rFonts w:ascii="Tahoma" w:hAnsi="Tahoma" w:cs="Tahoma"/>
        </w:rPr>
        <w:t xml:space="preserve"> prawomocny wyrok Sądu lub/i ostateczną decyzję administracyjną o zaleganiu z uiszczaniem podatków, opłat lub składek na ubezpieczenia społeczne lub zdrowotne;*)</w:t>
      </w:r>
    </w:p>
    <w:p w:rsidR="00804C08" w:rsidRPr="002D4F13" w:rsidRDefault="00804C08" w:rsidP="00804C08">
      <w:pPr>
        <w:spacing w:before="120" w:line="312" w:lineRule="auto"/>
        <w:ind w:left="426"/>
        <w:jc w:val="both"/>
        <w:rPr>
          <w:rFonts w:ascii="Tahoma" w:hAnsi="Tahoma" w:cs="Tahoma"/>
        </w:rPr>
      </w:pPr>
      <w:r w:rsidRPr="002D4F13">
        <w:rPr>
          <w:rFonts w:ascii="Tahoma" w:hAnsi="Tahoma" w:cs="Tahoma"/>
        </w:rPr>
        <w:t>W celu wykazania braku podstaw do wykluczenia na podstawie art. 24 ust. 1 pkt 15) ustawy PZP przedstawiamy w załączeniu dokumenty potwierdzające dokonanie płatności ww. należności wraz z ewentualnymi odsetkami lub grzywnami lub zawarcie wiążącego porozumienia w sprawie spłat tych należności.</w:t>
      </w:r>
    </w:p>
    <w:p w:rsidR="00804C08" w:rsidRPr="002D4F13" w:rsidRDefault="00804C08" w:rsidP="00804C08">
      <w:pPr>
        <w:spacing w:before="120" w:line="312" w:lineRule="auto"/>
        <w:ind w:left="426"/>
        <w:jc w:val="both"/>
        <w:rPr>
          <w:rFonts w:ascii="Tahoma" w:hAnsi="Tahoma" w:cs="Tahoma"/>
        </w:rPr>
      </w:pPr>
      <w:r w:rsidRPr="002D4F13">
        <w:rPr>
          <w:rFonts w:ascii="Tahoma" w:hAnsi="Tahoma" w:cs="Tahoma"/>
        </w:rPr>
        <w:t xml:space="preserve">Oświadczam, że wszystkie informacje podane w powyższym oświadczeniu są aktualne </w:t>
      </w:r>
    </w:p>
    <w:p w:rsidR="00804C08" w:rsidRPr="002D4F13" w:rsidRDefault="00804C08" w:rsidP="00804C08">
      <w:pPr>
        <w:spacing w:before="120" w:line="312" w:lineRule="auto"/>
        <w:ind w:left="426"/>
        <w:jc w:val="both"/>
        <w:rPr>
          <w:rFonts w:ascii="Tahoma" w:hAnsi="Tahoma" w:cs="Tahoma"/>
        </w:rPr>
      </w:pPr>
      <w:r w:rsidRPr="002D4F13">
        <w:rPr>
          <w:rFonts w:ascii="Tahoma" w:hAnsi="Tahoma" w:cs="Tahoma"/>
        </w:rPr>
        <w:t>i zgodne z prawdą oraz zostały przedstawione z pełną świadomością konsekwencji wprowadzenia Zamawiającego w błąd przy przedstawianiu informacji.</w:t>
      </w:r>
    </w:p>
    <w:p w:rsidR="00804C08" w:rsidRPr="002D4F13" w:rsidRDefault="00804C08" w:rsidP="00804C08">
      <w:pPr>
        <w:spacing w:before="120" w:line="312" w:lineRule="auto"/>
        <w:ind w:left="426"/>
        <w:jc w:val="both"/>
        <w:rPr>
          <w:rFonts w:ascii="Tahoma" w:hAnsi="Tahoma" w:cs="Tahoma"/>
        </w:rPr>
      </w:pPr>
    </w:p>
    <w:p w:rsidR="00804C08" w:rsidRPr="002D4F13" w:rsidRDefault="00804C08" w:rsidP="00804C08">
      <w:pPr>
        <w:spacing w:before="120" w:line="312" w:lineRule="auto"/>
        <w:ind w:left="426"/>
        <w:jc w:val="both"/>
        <w:rPr>
          <w:rFonts w:ascii="Tahoma" w:hAnsi="Tahoma" w:cs="Tahoma"/>
        </w:rPr>
      </w:pPr>
    </w:p>
    <w:p w:rsidR="00804C08" w:rsidRPr="002D4F13" w:rsidRDefault="00804C08" w:rsidP="00804C08">
      <w:pPr>
        <w:spacing w:before="120" w:line="312" w:lineRule="auto"/>
        <w:ind w:left="426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804C08" w:rsidRPr="002D4F13" w:rsidTr="002568CC">
        <w:tc>
          <w:tcPr>
            <w:tcW w:w="4201" w:type="dxa"/>
            <w:shd w:val="clear" w:color="auto" w:fill="auto"/>
          </w:tcPr>
          <w:p w:rsidR="00804C08" w:rsidRPr="002D4F13" w:rsidRDefault="00804C08" w:rsidP="002568CC">
            <w:pPr>
              <w:spacing w:before="120" w:line="312" w:lineRule="auto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804C08" w:rsidRPr="002D4F13" w:rsidRDefault="00804C08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804C08" w:rsidRPr="002D4F13" w:rsidRDefault="00804C08" w:rsidP="002568CC">
            <w:pPr>
              <w:spacing w:before="120" w:line="312" w:lineRule="auto"/>
              <w:jc w:val="right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…………………………………………………</w:t>
            </w:r>
          </w:p>
        </w:tc>
      </w:tr>
      <w:tr w:rsidR="00804C08" w:rsidRPr="002D4F13" w:rsidTr="002568CC">
        <w:tc>
          <w:tcPr>
            <w:tcW w:w="4201" w:type="dxa"/>
            <w:shd w:val="clear" w:color="auto" w:fill="auto"/>
          </w:tcPr>
          <w:p w:rsidR="00804C08" w:rsidRPr="002D4F13" w:rsidRDefault="00804C08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804C08" w:rsidRPr="002D4F13" w:rsidRDefault="00804C08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804C08" w:rsidRPr="002D4F13" w:rsidRDefault="00804C08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(podpis i pieczęć osoby upoważnionej do reprezentowania Wykonawcy)</w:t>
            </w:r>
          </w:p>
        </w:tc>
      </w:tr>
    </w:tbl>
    <w:p w:rsidR="00ED52ED" w:rsidRDefault="00804C08">
      <w:bookmarkStart w:id="1" w:name="_GoBack"/>
      <w:bookmarkEnd w:id="1"/>
    </w:p>
    <w:sectPr w:rsidR="00ED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08"/>
    <w:rsid w:val="005A3500"/>
    <w:rsid w:val="00804C08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1F0C8-E58A-4298-A20C-4C04853C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4C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Górska</dc:creator>
  <cp:keywords/>
  <dc:description/>
  <cp:lastModifiedBy>Joanna Górska</cp:lastModifiedBy>
  <cp:revision>1</cp:revision>
  <dcterms:created xsi:type="dcterms:W3CDTF">2019-06-17T07:01:00Z</dcterms:created>
  <dcterms:modified xsi:type="dcterms:W3CDTF">2019-06-17T07:01:00Z</dcterms:modified>
</cp:coreProperties>
</file>